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etinGvdesi"/>
        <w:bidi w:val="0"/>
        <w:spacing w:lineRule="auto" w:line="276" w:before="0" w:after="140"/>
        <w:jc w:val="left"/>
        <w:rPr/>
      </w:pPr>
      <w:r>
        <w:rPr/>
      </w:r>
    </w:p>
    <w:p>
      <w:pPr>
        <w:pStyle w:val="MetinGvdesi"/>
        <w:bidi w:val="0"/>
        <w:jc w:val="center"/>
        <w:rPr>
          <w:b/>
          <w:b/>
          <w:bCs/>
        </w:rPr>
      </w:pPr>
      <w:r>
        <w:rPr>
          <w:b/>
          <w:bCs/>
        </w:rPr>
        <w:t>2022 GELİR GİDER TABLOSU</w:t>
      </w:r>
    </w:p>
    <w:tbl>
      <w:tblPr>
        <w:tblW w:w="9630" w:type="dxa"/>
        <w:jc w:val="left"/>
        <w:tblInd w:w="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611"/>
        <w:gridCol w:w="4123"/>
        <w:gridCol w:w="2310"/>
      </w:tblGrid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4123" w:type="dxa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Gelirin Nev’i</w:t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Nereden Geldiği</w:t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Miktarı</w:t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4123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  <w:t xml:space="preserve">2021 ‘den devreden 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1905 TL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11.03.2022</w:t>
            </w:r>
          </w:p>
        </w:tc>
        <w:tc>
          <w:tcPr>
            <w:tcW w:w="4123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  <w:t>Yusuf YUSMAK  veli nakdi yardımı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100 TL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3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04.07.2022</w:t>
            </w:r>
          </w:p>
        </w:tc>
        <w:tc>
          <w:tcPr>
            <w:tcW w:w="4123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  <w:t>ADM  Elektrik nakdi yardımı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435,84 TL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4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 xml:space="preserve">04.07.2022 </w:t>
            </w:r>
          </w:p>
        </w:tc>
        <w:tc>
          <w:tcPr>
            <w:tcW w:w="4123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  <w:t>ADM Elektrik nakdi yardımı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bidi w:val="0"/>
              <w:jc w:val="left"/>
              <w:rPr/>
            </w:pPr>
            <w:r>
              <w:rPr/>
              <w:t>435,84 TL</w:t>
            </w:r>
          </w:p>
          <w:p>
            <w:pPr>
              <w:pStyle w:val="Tabloerii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gridSpan w:val="2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Gelir Toplamı</w:t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433" w:type="dxa"/>
            <w:gridSpan w:val="2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2876,68 TL</w:t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8" w:hRule="atLeast"/>
        </w:trPr>
        <w:tc>
          <w:tcPr>
            <w:tcW w:w="3197" w:type="dxa"/>
            <w:gridSpan w:val="2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Gider Toplamı</w:t>
            </w:r>
          </w:p>
        </w:tc>
        <w:tc>
          <w:tcPr>
            <w:tcW w:w="6433" w:type="dxa"/>
            <w:gridSpan w:val="2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 TL</w:t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8" w:hRule="atLeast"/>
        </w:trPr>
        <w:tc>
          <w:tcPr>
            <w:tcW w:w="3197" w:type="dxa"/>
            <w:gridSpan w:val="2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2023’e devreden gelir toplamı</w:t>
            </w:r>
          </w:p>
        </w:tc>
        <w:tc>
          <w:tcPr>
            <w:tcW w:w="6433" w:type="dxa"/>
            <w:gridSpan w:val="2"/>
            <w:tcBorders/>
            <w:vAlign w:val="center"/>
          </w:tcPr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2876,68 TL</w:t>
            </w:r>
          </w:p>
          <w:p>
            <w:pPr>
              <w:pStyle w:val="Tabloerii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tr-T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LibreOffice/7.3.7.2$Linux_X86_64 LibreOffice_project/30$Build-2</Application>
  <AppVersion>15.0000</AppVersion>
  <Pages>1</Pages>
  <Words>57</Words>
  <Characters>286</Characters>
  <CharactersWithSpaces>321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2023-06-20T19:38:18Z</dcterms:created>
  <dc:creator/>
  <dc:description/>
  <dc:language>tr-TR</dc:language>
  <cp:lastModifiedBy/>
  <dcterms:modified xsi:type="dcterms:W3CDTF">2023-06-20T21:07:49Z</dcterms:modified>
  <cp:revision>2</cp:revision>
  <dc:subject/>
  <dc:title/>
</cp:coreProperties>
</file>